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28" w:rsidRDefault="00957B28" w:rsidP="0095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Фізкультура 9 клас</w:t>
      </w:r>
    </w:p>
    <w:p w:rsidR="00957B28" w:rsidRDefault="00957B28" w:rsidP="00957B2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A201C">
          <w:rPr>
            <w:rStyle w:val="a3"/>
            <w:rFonts w:ascii="Times New Roman" w:hAnsi="Times New Roman" w:cs="Times New Roman"/>
            <w:sz w:val="28"/>
            <w:szCs w:val="28"/>
          </w:rPr>
          <w:t>https://5element.ua/ua/blog/post-detskij-futbol-dlya-detej-ot-3-do-5-let/</w:t>
        </w:r>
      </w:hyperlink>
    </w:p>
    <w:p w:rsidR="00A93DC1" w:rsidRDefault="00A93DC1"/>
    <w:sectPr w:rsidR="00A93DC1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28"/>
    <w:rsid w:val="00957B28"/>
    <w:rsid w:val="00A93DC1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element.ua/ua/blog/post-detskij-futbol-dlya-detej-ot-3-do-5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2021-11-03T15:55:00Z</dcterms:created>
  <dcterms:modified xsi:type="dcterms:W3CDTF">2021-11-03T15:56:00Z</dcterms:modified>
</cp:coreProperties>
</file>